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>IZJAVA O LASTNOSTIH</w:t>
      </w:r>
    </w:p>
    <w:p w:rsid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 xml:space="preserve">ŠT. </w:t>
      </w:r>
      <w:r w:rsidR="004A10EE">
        <w:rPr>
          <w:rFonts w:ascii="Arial" w:hAnsi="Arial" w:cs="Arial"/>
          <w:b/>
        </w:rPr>
        <w:t>2</w:t>
      </w:r>
    </w:p>
    <w:p w:rsidR="00931903" w:rsidRPr="00856473" w:rsidRDefault="00931903" w:rsidP="004F32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skladu z Uredbo EU 305/11 z dne 9.3.2011, ki je stopila v veljavo z dne 1.7.2013)</w:t>
      </w:r>
    </w:p>
    <w:p w:rsidR="00856473" w:rsidRDefault="00856473" w:rsidP="00B81C9B">
      <w:pPr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Enotna klasifikacijska oznaka tipa proizvoda: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4A10EE" w:rsidP="004F32F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OKENSKE POLICE IN STOPNICE IZ GRANITA</w:t>
      </w:r>
    </w:p>
    <w:p w:rsidR="004F32F2" w:rsidRPr="004F32F2" w:rsidRDefault="004F32F2" w:rsidP="004F32F2">
      <w:pPr>
        <w:pStyle w:val="Odstavekseznama"/>
        <w:rPr>
          <w:b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Tip, serijska ali zaporedna številka ali katerikoli drug element, na podlagi katerega je mogoče prepoznati gradbene proizvode (v skladu s členim 11(4):</w:t>
      </w:r>
    </w:p>
    <w:p w:rsidR="00856473" w:rsidRDefault="004A10EE" w:rsidP="00B81C9B">
      <w:pPr>
        <w:spacing w:after="0"/>
        <w:ind w:left="720"/>
        <w:rPr>
          <w:rFonts w:ascii="Arial" w:hAnsi="Arial" w:cs="Arial"/>
        </w:rPr>
      </w:pPr>
      <w:r>
        <w:rPr>
          <w:b/>
        </w:rPr>
        <w:t>OKENSKE POLICE IN STOPNICE IZ GRANITA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Predvidena uporaba ali predvidene vrste uporabe gradbenega proizvoda v skladu s </w:t>
      </w:r>
      <w:proofErr w:type="spellStart"/>
      <w:r>
        <w:rPr>
          <w:rFonts w:ascii="Arial" w:hAnsi="Arial" w:cs="Arial"/>
        </w:rPr>
        <w:t>harmonizirano</w:t>
      </w:r>
      <w:proofErr w:type="spellEnd"/>
      <w:r>
        <w:rPr>
          <w:rFonts w:ascii="Arial" w:hAnsi="Arial" w:cs="Arial"/>
        </w:rPr>
        <w:t xml:space="preserve"> tehnično specifikacijo, kot jih predvideva proizvajalec: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4A10EE" w:rsidP="00C963A3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ZUNANJE IN NOTRANJE OKENSKE POLICE IN STOPNICE IZ GRANITA</w:t>
      </w:r>
    </w:p>
    <w:p w:rsidR="004F32F2" w:rsidRPr="004F32F2" w:rsidRDefault="004F32F2" w:rsidP="004F32F2">
      <w:pPr>
        <w:spacing w:after="0"/>
        <w:rPr>
          <w:rFonts w:ascii="Arial" w:hAnsi="Arial" w:cs="Arial"/>
        </w:rPr>
      </w:pPr>
    </w:p>
    <w:p w:rsidR="00C963A3" w:rsidRPr="00C963A3" w:rsidRDefault="00856473" w:rsidP="00C963A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 w:rsidRPr="00C963A3">
        <w:rPr>
          <w:rFonts w:ascii="Arial" w:hAnsi="Arial" w:cs="Arial"/>
        </w:rPr>
        <w:t>Ime, registrirano trgovsko ime ali registrirana blagovna znamka in naslov proizvajalca v skladu s členom 11(5):</w:t>
      </w:r>
    </w:p>
    <w:p w:rsidR="004A10EE" w:rsidRDefault="00856473" w:rsidP="00C963A3">
      <w:pPr>
        <w:pStyle w:val="Odstavekseznama"/>
        <w:spacing w:after="0"/>
        <w:rPr>
          <w:sz w:val="24"/>
          <w:szCs w:val="24"/>
        </w:rPr>
      </w:pPr>
      <w:r w:rsidRPr="00856473">
        <w:rPr>
          <w:rFonts w:ascii="Arial" w:hAnsi="Arial" w:cs="Arial"/>
        </w:rPr>
        <w:t xml:space="preserve"> </w:t>
      </w:r>
      <w:r w:rsidRPr="00C963A3">
        <w:rPr>
          <w:rFonts w:ascii="Arial" w:hAnsi="Arial" w:cs="Arial"/>
        </w:rPr>
        <w:t>……………………</w:t>
      </w:r>
      <w:r w:rsidR="00C963A3" w:rsidRPr="00C963A3">
        <w:rPr>
          <w:b/>
          <w:sz w:val="24"/>
          <w:szCs w:val="24"/>
        </w:rPr>
        <w:t xml:space="preserve">  </w:t>
      </w:r>
      <w:r w:rsidR="004F32F2">
        <w:rPr>
          <w:b/>
          <w:sz w:val="24"/>
          <w:szCs w:val="24"/>
        </w:rPr>
        <w:t>KAMNOSEŠTVO ŽUNKO</w:t>
      </w:r>
      <w:r w:rsidR="00C963A3">
        <w:rPr>
          <w:b/>
          <w:sz w:val="24"/>
          <w:szCs w:val="24"/>
        </w:rPr>
        <w:t xml:space="preserve"> </w:t>
      </w:r>
      <w:r w:rsidR="004A10EE">
        <w:rPr>
          <w:b/>
          <w:sz w:val="24"/>
          <w:szCs w:val="24"/>
        </w:rPr>
        <w:t>D.O.O.</w:t>
      </w:r>
      <w:r w:rsidR="00C963A3" w:rsidRPr="00C963A3">
        <w:rPr>
          <w:sz w:val="24"/>
          <w:szCs w:val="24"/>
        </w:rPr>
        <w:t xml:space="preserve"> </w:t>
      </w:r>
    </w:p>
    <w:p w:rsidR="00856473" w:rsidRPr="00C963A3" w:rsidRDefault="00C963A3" w:rsidP="00C963A3">
      <w:pPr>
        <w:pStyle w:val="Odstavekseznama"/>
        <w:spacing w:after="0"/>
        <w:rPr>
          <w:rFonts w:ascii="Arial" w:hAnsi="Arial" w:cs="Arial"/>
        </w:rPr>
      </w:pPr>
      <w:r w:rsidRPr="00C963A3">
        <w:rPr>
          <w:rFonts w:ascii="Arial" w:hAnsi="Arial" w:cs="Arial"/>
          <w:sz w:val="24"/>
          <w:szCs w:val="24"/>
        </w:rPr>
        <w:t>……………. ……..</w:t>
      </w:r>
      <w:r w:rsidR="004F32F2">
        <w:rPr>
          <w:rFonts w:cs="Arial"/>
          <w:b/>
          <w:sz w:val="24"/>
          <w:szCs w:val="24"/>
        </w:rPr>
        <w:t>Stražgonjca 27, 2331</w:t>
      </w:r>
      <w:r>
        <w:rPr>
          <w:rFonts w:cs="Arial"/>
          <w:b/>
          <w:sz w:val="24"/>
          <w:szCs w:val="24"/>
        </w:rPr>
        <w:t xml:space="preserve">  </w:t>
      </w:r>
      <w:r w:rsidR="004F32F2">
        <w:rPr>
          <w:rFonts w:cs="Arial"/>
          <w:b/>
          <w:sz w:val="24"/>
          <w:szCs w:val="24"/>
        </w:rPr>
        <w:t>PRAGERSKO</w:t>
      </w:r>
      <w:r w:rsidR="00856473" w:rsidRPr="00C963A3">
        <w:rPr>
          <w:rFonts w:ascii="Arial" w:hAnsi="Arial" w:cs="Arial"/>
        </w:rPr>
        <w:t>………………………………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potrebi ime ali naslov pooblaščenega zastopnika, katerega pooblastilo zajema naloge, opredeljene v členu 12(2):</w:t>
      </w:r>
    </w:p>
    <w:p w:rsidR="00856473" w:rsidRPr="00155DF0" w:rsidRDefault="00856473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430A6A" w:rsidRPr="00430A6A">
        <w:rPr>
          <w:rFonts w:ascii="Arial" w:hAnsi="Arial" w:cs="Arial"/>
          <w:b/>
        </w:rPr>
        <w:t>/</w:t>
      </w:r>
      <w:r>
        <w:rPr>
          <w:rFonts w:ascii="Arial" w:hAnsi="Arial" w:cs="Arial"/>
        </w:rPr>
        <w:t>………………………………………………………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 ali sistemi ocenjevanja in preverjanja nespremenljivosti lastnosti gradbenega proizvoda, kot je določeno v Prilogi V: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F274E" w:rsidRPr="003F274E">
        <w:rPr>
          <w:rFonts w:cs="Arial"/>
          <w:b/>
        </w:rPr>
        <w:t>3 – izjava proizvajalca o lastnostih za bistvene značilnosti gradbenega proizvoda, na podlagi prvega tipskega preskusa in izvedene notranje kontrole proizvodnje</w:t>
      </w:r>
      <w:r>
        <w:rPr>
          <w:rFonts w:ascii="Arial" w:hAnsi="Arial" w:cs="Arial"/>
        </w:rPr>
        <w:t>……</w:t>
      </w:r>
      <w:r w:rsidR="003F274E">
        <w:rPr>
          <w:rFonts w:ascii="Arial" w:hAnsi="Arial" w:cs="Arial"/>
        </w:rPr>
        <w:t>……..</w:t>
      </w:r>
    </w:p>
    <w:p w:rsidR="00C041E4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izjavo o lastnostih glede gradbenega proizvoda, za katerega velja </w:t>
      </w:r>
      <w:proofErr w:type="spellStart"/>
      <w:r>
        <w:rPr>
          <w:rFonts w:ascii="Arial" w:hAnsi="Arial" w:cs="Arial"/>
        </w:rPr>
        <w:t>harmonizirani</w:t>
      </w:r>
      <w:proofErr w:type="spellEnd"/>
      <w:r>
        <w:rPr>
          <w:rFonts w:ascii="Arial" w:hAnsi="Arial" w:cs="Arial"/>
        </w:rPr>
        <w:t xml:space="preserve"> standard</w:t>
      </w:r>
      <w:r w:rsidR="00C041E4">
        <w:rPr>
          <w:rFonts w:ascii="Arial" w:hAnsi="Arial" w:cs="Arial"/>
        </w:rPr>
        <w:t>: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 w:rsidRPr="00C041E4">
        <w:rPr>
          <w:rFonts w:ascii="Arial" w:hAnsi="Arial" w:cs="Arial"/>
        </w:rPr>
        <w:t>…………………</w:t>
      </w:r>
      <w:r w:rsidR="003F274E" w:rsidRPr="003F274E">
        <w:rPr>
          <w:b/>
        </w:rPr>
        <w:t xml:space="preserve"> </w:t>
      </w:r>
      <w:r w:rsidR="004A10EE">
        <w:rPr>
          <w:rFonts w:ascii="Arial" w:hAnsi="Arial" w:cs="Arial"/>
          <w:b/>
          <w:sz w:val="24"/>
          <w:szCs w:val="24"/>
        </w:rPr>
        <w:t>SIST EN 12058</w:t>
      </w:r>
      <w:r w:rsidR="004F32F2">
        <w:rPr>
          <w:rFonts w:ascii="Arial" w:hAnsi="Arial" w:cs="Arial"/>
          <w:b/>
          <w:sz w:val="24"/>
          <w:szCs w:val="24"/>
        </w:rPr>
        <w:t>-1: 2004</w:t>
      </w:r>
      <w:r w:rsidR="003F274E" w:rsidRPr="000D40F2">
        <w:rPr>
          <w:rFonts w:ascii="Arial" w:hAnsi="Arial" w:cs="Arial"/>
          <w:b/>
          <w:sz w:val="24"/>
          <w:szCs w:val="24"/>
        </w:rPr>
        <w:t xml:space="preserve"> </w:t>
      </w:r>
      <w:r w:rsidR="004F32F2" w:rsidRPr="004F32F2">
        <w:rPr>
          <w:rFonts w:ascii="Arial" w:hAnsi="Arial" w:cs="Arial"/>
          <w:sz w:val="24"/>
          <w:szCs w:val="24"/>
        </w:rPr>
        <w:t>……</w:t>
      </w:r>
      <w:r w:rsidRPr="004F32F2">
        <w:rPr>
          <w:rFonts w:ascii="Arial" w:hAnsi="Arial" w:cs="Arial"/>
        </w:rPr>
        <w:t>…</w:t>
      </w:r>
      <w:r w:rsidRPr="00C041E4">
        <w:rPr>
          <w:rFonts w:ascii="Arial" w:hAnsi="Arial" w:cs="Arial"/>
        </w:rPr>
        <w:t>………………………</w:t>
      </w:r>
      <w:r w:rsidR="004F32F2">
        <w:rPr>
          <w:rFonts w:ascii="Arial" w:hAnsi="Arial" w:cs="Arial"/>
        </w:rPr>
        <w:t>………</w:t>
      </w:r>
      <w:r w:rsidRPr="00C041E4">
        <w:rPr>
          <w:rFonts w:ascii="Arial" w:hAnsi="Arial" w:cs="Arial"/>
        </w:rPr>
        <w:t>…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…</w:t>
      </w:r>
      <w:r w:rsidR="004F32F2">
        <w:rPr>
          <w:rFonts w:ascii="Arial" w:hAnsi="Arial" w:cs="Arial"/>
        </w:rPr>
        <w:t xml:space="preserve">    </w:t>
      </w:r>
      <w:r w:rsidR="00C963A3" w:rsidRPr="00430A6A">
        <w:rPr>
          <w:rFonts w:ascii="Arial" w:hAnsi="Arial" w:cs="Arial"/>
          <w:b/>
        </w:rPr>
        <w:t>Zavod za gra</w:t>
      </w:r>
      <w:r w:rsidR="000D40F2">
        <w:rPr>
          <w:rFonts w:ascii="Arial" w:hAnsi="Arial" w:cs="Arial"/>
          <w:b/>
        </w:rPr>
        <w:t>dbeništvo, Ljubljana, SI - 14</w:t>
      </w:r>
      <w:r w:rsidR="00C963A3" w:rsidRPr="00430A6A">
        <w:rPr>
          <w:rFonts w:ascii="Arial" w:hAnsi="Arial" w:cs="Arial"/>
          <w:b/>
        </w:rPr>
        <w:t>04</w:t>
      </w:r>
      <w:r>
        <w:rPr>
          <w:rFonts w:ascii="Arial" w:hAnsi="Arial" w:cs="Arial"/>
        </w:rPr>
        <w:t>……………………..izvedel</w:t>
      </w:r>
    </w:p>
    <w:p w:rsidR="00C041E4" w:rsidRPr="00C041E4" w:rsidRDefault="00C041E4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 xml:space="preserve">    (ime in identifikacijska številka priglašenega organa, če je primerno)</w:t>
      </w:r>
    </w:p>
    <w:p w:rsidR="00C86F2D" w:rsidRPr="00C86F2D" w:rsidRDefault="00C963A3" w:rsidP="00B81C9B">
      <w:pPr>
        <w:pStyle w:val="Odstavekseznama"/>
        <w:spacing w:after="0"/>
        <w:rPr>
          <w:rFonts w:ascii="Arial" w:hAnsi="Arial" w:cs="Arial"/>
        </w:rPr>
      </w:pPr>
      <w:r w:rsidRPr="00430A6A">
        <w:rPr>
          <w:rFonts w:ascii="Arial" w:hAnsi="Arial" w:cs="Arial"/>
          <w:b/>
        </w:rPr>
        <w:t>prvo tipsko preskušanje</w:t>
      </w:r>
      <w:r>
        <w:rPr>
          <w:rFonts w:ascii="Arial" w:hAnsi="Arial" w:cs="Arial"/>
        </w:rPr>
        <w:t xml:space="preserve">        </w:t>
      </w:r>
      <w:r w:rsidR="00C86F2D">
        <w:rPr>
          <w:rFonts w:ascii="Arial" w:hAnsi="Arial" w:cs="Arial"/>
        </w:rPr>
        <w:t xml:space="preserve">v okviru sistema  </w:t>
      </w:r>
      <w:r w:rsidR="00C041E4" w:rsidRPr="00C041E4">
        <w:rPr>
          <w:rFonts w:ascii="Arial" w:hAnsi="Arial" w:cs="Arial"/>
        </w:rPr>
        <w:t>……</w:t>
      </w:r>
      <w:r w:rsidRPr="00430A6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…….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</w:t>
      </w:r>
      <w:r w:rsidR="00C963A3" w:rsidRPr="00430A6A">
        <w:rPr>
          <w:rFonts w:ascii="Arial" w:hAnsi="Arial" w:cs="Arial"/>
          <w:b/>
        </w:rPr>
        <w:t xml:space="preserve">poročilo o izvedenih preskusih št. </w:t>
      </w:r>
      <w:r w:rsidR="003F274E" w:rsidRPr="00430A6A">
        <w:rPr>
          <w:rFonts w:ascii="Arial" w:hAnsi="Arial" w:cs="Arial"/>
          <w:b/>
        </w:rPr>
        <w:t>………..</w:t>
      </w:r>
      <w:r w:rsidR="004F32F2">
        <w:rPr>
          <w:b/>
        </w:rPr>
        <w:t xml:space="preserve"> 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</w:t>
      </w:r>
      <w:r w:rsidR="00B81C9B">
        <w:rPr>
          <w:rFonts w:ascii="Arial" w:hAnsi="Arial" w:cs="Arial"/>
          <w:sz w:val="16"/>
          <w:szCs w:val="16"/>
        </w:rPr>
        <w:t xml:space="preserve">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Default="00C86F2D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izjavo o lastnostih glede gradbenega proizvoda, za katerega je bila izdana evropska tehnična ocena: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F32F2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…………………………………………………………..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>(ime in identifikacijska š</w:t>
      </w:r>
      <w:r w:rsidR="00B81C9B">
        <w:rPr>
          <w:rFonts w:ascii="Arial" w:hAnsi="Arial" w:cs="Arial"/>
          <w:sz w:val="16"/>
          <w:szCs w:val="16"/>
        </w:rPr>
        <w:t xml:space="preserve">tevilka priglašenega organa – kot </w:t>
      </w:r>
      <w:r w:rsidRPr="00C041E4">
        <w:rPr>
          <w:rFonts w:ascii="Arial" w:hAnsi="Arial" w:cs="Arial"/>
          <w:sz w:val="16"/>
          <w:szCs w:val="16"/>
        </w:rPr>
        <w:t>je primerno)</w:t>
      </w:r>
    </w:p>
    <w:p w:rsidR="00C86F2D" w:rsidRPr="00C041E4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izdal </w:t>
      </w:r>
      <w:r w:rsidRPr="00C041E4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(referenčna številka evropske tehnične ocene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podlagi   </w:t>
      </w:r>
      <w:r w:rsidRPr="00C86F2D">
        <w:rPr>
          <w:rFonts w:ascii="Arial" w:hAnsi="Arial" w:cs="Arial"/>
        </w:rPr>
        <w:t xml:space="preserve">……………………………………………………………………………….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(referenčna številka evropskega ocenjevalnega dokumenta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izvedel…………………………………………</w:t>
      </w:r>
      <w:r w:rsidRPr="00C8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okviru sistema  </w:t>
      </w:r>
      <w:r w:rsidRPr="00C041E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.........................................................................................................................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</w:p>
    <w:p w:rsidR="00C86F2D" w:rsidRPr="00B81C9B" w:rsidRDefault="00B81C9B" w:rsidP="00B81C9B">
      <w:pPr>
        <w:pStyle w:val="Odstavekseznama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Navedene  lastnosti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Bistvene značilnosti 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Lastnost 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Harmonizirane</w:t>
            </w:r>
            <w:proofErr w:type="spellEnd"/>
            <w:r>
              <w:rPr>
                <w:rFonts w:ascii="Arial" w:hAnsi="Arial" w:cs="Arial"/>
                <w:b/>
              </w:rPr>
              <w:t xml:space="preserve"> tehnične specifikacije 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ogenj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 A1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Upogibna trdnost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3,5 </w:t>
            </w:r>
            <w:proofErr w:type="spellStart"/>
            <w:r>
              <w:rPr>
                <w:rFonts w:ascii="Arial" w:hAnsi="Arial" w:cs="Arial"/>
              </w:rPr>
              <w:t>MP</w:t>
            </w:r>
            <w:r w:rsidR="004F32F2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60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12372 ali </w:t>
            </w:r>
          </w:p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13161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proti zdrsu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(suho):  82</w:t>
            </w:r>
          </w:p>
          <w:p w:rsidR="004F32F2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(mokro): 85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</w:t>
            </w:r>
            <w:r w:rsidR="004F32F2">
              <w:rPr>
                <w:rFonts w:ascii="Arial" w:hAnsi="Arial" w:cs="Arial"/>
              </w:rPr>
              <w:t>4231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</w:t>
            </w:r>
            <w:r w:rsidR="00927AD9">
              <w:rPr>
                <w:rFonts w:ascii="Arial" w:hAnsi="Arial" w:cs="Arial"/>
              </w:rPr>
              <w:t>rta poroznost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927A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2380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D9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</w:t>
            </w:r>
            <w:r w:rsidR="00927AD9">
              <w:rPr>
                <w:rFonts w:ascii="Arial" w:hAnsi="Arial" w:cs="Arial"/>
              </w:rPr>
              <w:t>1936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Pr="00927AD9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</w:tbl>
    <w:p w:rsidR="00B81C9B" w:rsidRDefault="00B81C9B" w:rsidP="00A71FD0">
      <w:pPr>
        <w:pStyle w:val="Odstavekseznama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81C9B">
        <w:rPr>
          <w:rFonts w:ascii="Arial" w:hAnsi="Arial" w:cs="Arial"/>
          <w:sz w:val="18"/>
          <w:szCs w:val="18"/>
        </w:rPr>
        <w:t xml:space="preserve">Seznam bistvenih značilnosti, kot so določene v </w:t>
      </w:r>
      <w:proofErr w:type="spellStart"/>
      <w:r w:rsidRPr="00B81C9B">
        <w:rPr>
          <w:rFonts w:ascii="Arial" w:hAnsi="Arial" w:cs="Arial"/>
          <w:sz w:val="18"/>
          <w:szCs w:val="18"/>
        </w:rPr>
        <w:t>harmonizirani</w:t>
      </w:r>
      <w:proofErr w:type="spellEnd"/>
      <w:r w:rsidRPr="00B81C9B">
        <w:rPr>
          <w:rFonts w:ascii="Arial" w:hAnsi="Arial" w:cs="Arial"/>
          <w:sz w:val="18"/>
          <w:szCs w:val="18"/>
        </w:rPr>
        <w:t xml:space="preserve"> tehnični specifikaciji za predv</w:t>
      </w:r>
      <w:r>
        <w:rPr>
          <w:rFonts w:ascii="Arial" w:hAnsi="Arial" w:cs="Arial"/>
          <w:sz w:val="18"/>
          <w:szCs w:val="18"/>
        </w:rPr>
        <w:t>ideno uporabo iz točke 3 izjave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vsako značilnost  iz stolpca 1 je v stolpcu 2 navedena lastnost v skladu z zahtevami člena 6 – raven, razred ali opis, če lastnost ni navedena, pa navedbo LND (lastnost ni določena)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vsako bistveno značilnost, navedeno v stolpcu 1, stolpec 3 vsebuje </w:t>
      </w:r>
    </w:p>
    <w:p w:rsidR="00931903" w:rsidRDefault="00B81C9B" w:rsidP="00B81C9B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Datiran sklic na ustrezni </w:t>
      </w:r>
      <w:proofErr w:type="spellStart"/>
      <w:r>
        <w:rPr>
          <w:rFonts w:ascii="Arial" w:hAnsi="Arial" w:cs="Arial"/>
          <w:sz w:val="18"/>
          <w:szCs w:val="18"/>
        </w:rPr>
        <w:t>harmonizirani</w:t>
      </w:r>
      <w:proofErr w:type="spellEnd"/>
      <w:r>
        <w:rPr>
          <w:rFonts w:ascii="Arial" w:hAnsi="Arial" w:cs="Arial"/>
          <w:sz w:val="18"/>
          <w:szCs w:val="18"/>
        </w:rPr>
        <w:t xml:space="preserve"> standard in po potrebi referenčno številko uporabljene</w:t>
      </w:r>
      <w:r w:rsidR="00931903">
        <w:rPr>
          <w:rFonts w:ascii="Arial" w:hAnsi="Arial" w:cs="Arial"/>
          <w:sz w:val="18"/>
          <w:szCs w:val="18"/>
        </w:rPr>
        <w:t xml:space="preserve"> specifične ali </w:t>
      </w:r>
      <w:r>
        <w:rPr>
          <w:rFonts w:ascii="Arial" w:hAnsi="Arial" w:cs="Arial"/>
          <w:sz w:val="18"/>
          <w:szCs w:val="18"/>
        </w:rPr>
        <w:t>ustrezne</w:t>
      </w:r>
      <w:r w:rsidR="00931903">
        <w:rPr>
          <w:rFonts w:ascii="Arial" w:hAnsi="Arial" w:cs="Arial"/>
          <w:sz w:val="18"/>
          <w:szCs w:val="18"/>
        </w:rPr>
        <w:t xml:space="preserve"> tehnične dokumentacije     ali</w:t>
      </w:r>
    </w:p>
    <w:p w:rsidR="00931903" w:rsidRPr="00931903" w:rsidRDefault="00931903" w:rsidP="00931903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Datiran sklic na ustrezni evropski ocenjevalni dokument, če je ta na voljo, in referenčno številko uporabljene evropske tehnične ocene</w:t>
      </w:r>
    </w:p>
    <w:p w:rsidR="00B81C9B" w:rsidRDefault="00B81C9B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  <w:sz w:val="18"/>
          <w:szCs w:val="18"/>
        </w:rPr>
        <w:t xml:space="preserve"> </w:t>
      </w:r>
      <w:r w:rsidR="00931903">
        <w:rPr>
          <w:rFonts w:ascii="Arial" w:hAnsi="Arial" w:cs="Arial"/>
        </w:rPr>
        <w:t xml:space="preserve">Zahteve, ki jih izpolnjuje produkt, kadar se je v skladu s členoma 37 in 38 </w:t>
      </w:r>
      <w:r w:rsidR="00A71FD0">
        <w:rPr>
          <w:rFonts w:ascii="Arial" w:hAnsi="Arial" w:cs="Arial"/>
        </w:rPr>
        <w:t xml:space="preserve">uredbe </w:t>
      </w:r>
      <w:r w:rsidR="00931903">
        <w:rPr>
          <w:rFonts w:ascii="Arial" w:hAnsi="Arial" w:cs="Arial"/>
        </w:rPr>
        <w:t>uporabila specifična tehnična dokumentacija:</w:t>
      </w:r>
    </w:p>
    <w:p w:rsidR="00931903" w:rsidRDefault="00931903" w:rsidP="00430A6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903" w:rsidRDefault="00931903" w:rsidP="00931903">
      <w:pPr>
        <w:pStyle w:val="Odstavekseznam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Lastnosti proizvoda, navedenega v točki 1 in 2, so v skladu z navedenimi lastnostmi iz točke 9.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izdajo te izjave je odgovoren izključno proizvajalec, naveden v točki 4.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spacing w:after="120" w:line="240" w:lineRule="auto"/>
        <w:rPr>
          <w:rFonts w:ascii="Arial" w:hAnsi="Arial" w:cs="Arial"/>
        </w:rPr>
      </w:pPr>
    </w:p>
    <w:p w:rsidR="00931903" w:rsidRPr="00931903" w:rsidRDefault="00931903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</w:rPr>
        <w:t>Podpis za in v imenu proizvajalca:</w:t>
      </w:r>
    </w:p>
    <w:p w:rsidR="00C963A3" w:rsidRPr="006741C5" w:rsidRDefault="004A10EE" w:rsidP="00C96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Bogdan</w:t>
      </w:r>
      <w:bookmarkStart w:id="0" w:name="_GoBack"/>
      <w:bookmarkEnd w:id="0"/>
      <w:r w:rsidR="00927AD9">
        <w:rPr>
          <w:b/>
          <w:sz w:val="24"/>
          <w:szCs w:val="24"/>
        </w:rPr>
        <w:t xml:space="preserve"> ŽUNKO,</w:t>
      </w:r>
      <w:r w:rsidR="00C963A3">
        <w:rPr>
          <w:b/>
          <w:sz w:val="24"/>
          <w:szCs w:val="24"/>
        </w:rPr>
        <w:t xml:space="preserve"> </w:t>
      </w:r>
      <w:r w:rsidR="003F274E">
        <w:rPr>
          <w:b/>
          <w:sz w:val="24"/>
          <w:szCs w:val="24"/>
        </w:rPr>
        <w:t>direktor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931903" w:rsidRPr="00931903" w:rsidRDefault="00931903" w:rsidP="00931903">
      <w:pPr>
        <w:pStyle w:val="Odstavekseznama"/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931903">
        <w:rPr>
          <w:rFonts w:ascii="Arial" w:hAnsi="Arial" w:cs="Arial"/>
          <w:sz w:val="16"/>
          <w:szCs w:val="16"/>
        </w:rPr>
        <w:t>(ime in dejavnost)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27AD9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Pragersko, </w:t>
      </w:r>
      <w:r w:rsidR="00C963A3">
        <w:rPr>
          <w:rFonts w:ascii="Arial" w:hAnsi="Arial" w:cs="Arial"/>
        </w:rPr>
        <w:t xml:space="preserve"> 10.7.2013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p w:rsidR="00931903" w:rsidRPr="00931903" w:rsidRDefault="00931903" w:rsidP="00931903">
      <w:pPr>
        <w:pStyle w:val="Odstavekseznama"/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Kraj in datum izdaje</w:t>
      </w:r>
      <w:r>
        <w:rPr>
          <w:rFonts w:ascii="Arial" w:hAnsi="Arial" w:cs="Arial"/>
          <w:sz w:val="16"/>
          <w:szCs w:val="16"/>
        </w:rPr>
        <w:t>)</w:t>
      </w:r>
      <w:r w:rsidRPr="00931903">
        <w:rPr>
          <w:rFonts w:ascii="Arial" w:hAnsi="Arial" w:cs="Arial"/>
          <w:sz w:val="16"/>
          <w:szCs w:val="16"/>
        </w:rPr>
        <w:tab/>
      </w:r>
      <w:r w:rsidRPr="00931903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 xml:space="preserve">          (žig)</w:t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>)</w:t>
      </w:r>
    </w:p>
    <w:sectPr w:rsidR="00931903" w:rsidRPr="00931903" w:rsidSect="00F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B"/>
    <w:multiLevelType w:val="hybridMultilevel"/>
    <w:tmpl w:val="A6B291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29B"/>
    <w:multiLevelType w:val="hybridMultilevel"/>
    <w:tmpl w:val="7EC27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3B1"/>
    <w:multiLevelType w:val="hybridMultilevel"/>
    <w:tmpl w:val="2396B07A"/>
    <w:lvl w:ilvl="0" w:tplc="EFFE8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3"/>
    <w:rsid w:val="00086BF0"/>
    <w:rsid w:val="000D40F2"/>
    <w:rsid w:val="0015265C"/>
    <w:rsid w:val="00155DF0"/>
    <w:rsid w:val="003B44BF"/>
    <w:rsid w:val="003F274E"/>
    <w:rsid w:val="00430A6A"/>
    <w:rsid w:val="004A10EE"/>
    <w:rsid w:val="004F32F2"/>
    <w:rsid w:val="006A4111"/>
    <w:rsid w:val="00743F53"/>
    <w:rsid w:val="007A5560"/>
    <w:rsid w:val="00856473"/>
    <w:rsid w:val="00901DC8"/>
    <w:rsid w:val="00927AD9"/>
    <w:rsid w:val="00931903"/>
    <w:rsid w:val="009E4A05"/>
    <w:rsid w:val="009E787B"/>
    <w:rsid w:val="00A71FD0"/>
    <w:rsid w:val="00B16D0A"/>
    <w:rsid w:val="00B81C9B"/>
    <w:rsid w:val="00C041E4"/>
    <w:rsid w:val="00C62042"/>
    <w:rsid w:val="00C86F2D"/>
    <w:rsid w:val="00C963A3"/>
    <w:rsid w:val="00FE7B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Bratož</dc:creator>
  <cp:lastModifiedBy>Zoran</cp:lastModifiedBy>
  <cp:revision>2</cp:revision>
  <dcterms:created xsi:type="dcterms:W3CDTF">2013-07-31T10:58:00Z</dcterms:created>
  <dcterms:modified xsi:type="dcterms:W3CDTF">2013-07-31T10:58:00Z</dcterms:modified>
</cp:coreProperties>
</file>